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我校召开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2021-2022学年度第二学期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第二次</w:t>
      </w:r>
      <w:r>
        <w:rPr>
          <w:rFonts w:hint="eastAsia" w:ascii="方正小标宋简体" w:eastAsia="方正小标宋简体"/>
          <w:sz w:val="44"/>
          <w:szCs w:val="44"/>
        </w:rPr>
        <w:t>教学工作例会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3月22日</w:t>
      </w:r>
      <w:r>
        <w:rPr>
          <w:rFonts w:hint="eastAsia" w:ascii="仿宋_GB2312" w:eastAsia="仿宋_GB2312"/>
          <w:sz w:val="30"/>
          <w:szCs w:val="30"/>
        </w:rPr>
        <w:t>下午，</w:t>
      </w:r>
      <w:r>
        <w:rPr>
          <w:rFonts w:hint="eastAsia" w:ascii="仿宋_GB2312" w:eastAsia="仿宋_GB2312"/>
          <w:sz w:val="30"/>
          <w:szCs w:val="30"/>
          <w:lang w:eastAsia="zh-CN"/>
        </w:rPr>
        <w:t>副校长王高峰</w:t>
      </w:r>
      <w:r>
        <w:rPr>
          <w:rFonts w:hint="eastAsia" w:ascii="仿宋_GB2312" w:eastAsia="仿宋_GB2312"/>
          <w:sz w:val="30"/>
          <w:szCs w:val="30"/>
        </w:rPr>
        <w:t>在行政楼六楼会议室主持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召</w:t>
      </w:r>
      <w:r>
        <w:rPr>
          <w:rFonts w:hint="eastAsia" w:ascii="仿宋_GB2312" w:eastAsia="仿宋_GB2312"/>
          <w:sz w:val="30"/>
          <w:szCs w:val="30"/>
        </w:rPr>
        <w:t>开本学期第</w:t>
      </w:r>
      <w:r>
        <w:rPr>
          <w:rFonts w:hint="eastAsia" w:ascii="仿宋_GB2312" w:eastAsia="仿宋_GB2312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次教学工作例会，督查处处长、各二级学院（部）负责人、各二级学院教务科长、</w:t>
      </w:r>
      <w:r>
        <w:rPr>
          <w:rFonts w:hint="eastAsia" w:ascii="仿宋_GB2312" w:eastAsia="仿宋_GB2312"/>
          <w:sz w:val="30"/>
          <w:szCs w:val="30"/>
          <w:lang w:eastAsia="zh-CN"/>
        </w:rPr>
        <w:t>教务处副科级以上干部</w:t>
      </w:r>
      <w:r>
        <w:rPr>
          <w:rFonts w:hint="eastAsia" w:ascii="仿宋_GB2312" w:eastAsia="仿宋_GB2312"/>
          <w:sz w:val="30"/>
          <w:szCs w:val="30"/>
        </w:rPr>
        <w:t>参加会议。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副校长王高峰通报了近期校长办公会讨论通过的教学相关事项；部署了“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022年贵州省职业院校技能大赛”和“第五届“中国创翼”创业创新大赛贵州省选拔赛”两大赛事，要求各二级学院积极备战，争取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取得好成绩。</w:t>
      </w:r>
    </w:p>
    <w:p>
      <w:pPr>
        <w:spacing w:line="480" w:lineRule="exact"/>
        <w:ind w:firstLine="48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5715</wp:posOffset>
            </wp:positionV>
            <wp:extent cx="5378450" cy="3355340"/>
            <wp:effectExtent l="0" t="0" r="12700" b="1651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80" w:lineRule="exact"/>
        <w:ind w:firstLine="480" w:firstLineChars="200"/>
        <w:jc w:val="center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王高峰副校长带领大家学习文件内容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王坤副处长就开学来的教学运行检查中出现的问题进行了通报；并对近期重点教学工作做了汇报。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张余副处长带领大家学习了《贵州省“校农结合”助推乡村振兴开新局实施意见的通知》文件内容，要求各二级学院按照文件要求开展相关工作。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督查处长安永辉就开学以来的教学督查巡查情况进行了汇报。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信息中心主任刘青林就教学环境卫生问题提出了建议。</w:t>
      </w:r>
      <w:r>
        <w:rPr>
          <w:rFonts w:hint="eastAsia" w:ascii="仿宋_GB2312" w:eastAsia="仿宋_GB2312"/>
          <w:sz w:val="30"/>
          <w:szCs w:val="30"/>
        </w:rPr>
        <w:t xml:space="preserve">                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（图：殷雪梅  文：简佣  审：王高峰）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7"/>
    <w:rsid w:val="00023209"/>
    <w:rsid w:val="000C418E"/>
    <w:rsid w:val="000F3A10"/>
    <w:rsid w:val="00173AFB"/>
    <w:rsid w:val="00191818"/>
    <w:rsid w:val="00215A86"/>
    <w:rsid w:val="00237280"/>
    <w:rsid w:val="00282EE4"/>
    <w:rsid w:val="002863D1"/>
    <w:rsid w:val="0039381B"/>
    <w:rsid w:val="003C158B"/>
    <w:rsid w:val="003F60AD"/>
    <w:rsid w:val="00415573"/>
    <w:rsid w:val="00427351"/>
    <w:rsid w:val="00482507"/>
    <w:rsid w:val="004B3CEC"/>
    <w:rsid w:val="00507C29"/>
    <w:rsid w:val="00542D97"/>
    <w:rsid w:val="005603A5"/>
    <w:rsid w:val="0056041A"/>
    <w:rsid w:val="0057778D"/>
    <w:rsid w:val="005A7B81"/>
    <w:rsid w:val="005D7EB8"/>
    <w:rsid w:val="006254D4"/>
    <w:rsid w:val="00672F27"/>
    <w:rsid w:val="0069475B"/>
    <w:rsid w:val="006A78B2"/>
    <w:rsid w:val="006E260E"/>
    <w:rsid w:val="00724AF4"/>
    <w:rsid w:val="0073497B"/>
    <w:rsid w:val="00740826"/>
    <w:rsid w:val="00775D4D"/>
    <w:rsid w:val="007F7AE0"/>
    <w:rsid w:val="0081289F"/>
    <w:rsid w:val="00835530"/>
    <w:rsid w:val="008F1A22"/>
    <w:rsid w:val="00A231B2"/>
    <w:rsid w:val="00A93F83"/>
    <w:rsid w:val="00A970E4"/>
    <w:rsid w:val="00AA716B"/>
    <w:rsid w:val="00B048FD"/>
    <w:rsid w:val="00B6159C"/>
    <w:rsid w:val="00BA1354"/>
    <w:rsid w:val="00BC7A87"/>
    <w:rsid w:val="00C76C70"/>
    <w:rsid w:val="00C84D47"/>
    <w:rsid w:val="00C93E06"/>
    <w:rsid w:val="00C97026"/>
    <w:rsid w:val="00CA191E"/>
    <w:rsid w:val="00CA5BAD"/>
    <w:rsid w:val="00CE0F46"/>
    <w:rsid w:val="00D87D31"/>
    <w:rsid w:val="00DB7492"/>
    <w:rsid w:val="00E26B7D"/>
    <w:rsid w:val="00E67262"/>
    <w:rsid w:val="00EF1114"/>
    <w:rsid w:val="00F14FC3"/>
    <w:rsid w:val="00F77F59"/>
    <w:rsid w:val="00FE09E1"/>
    <w:rsid w:val="00FE57E5"/>
    <w:rsid w:val="00FF0DEB"/>
    <w:rsid w:val="03792E17"/>
    <w:rsid w:val="08AF1FD0"/>
    <w:rsid w:val="09C72F63"/>
    <w:rsid w:val="0FE36F17"/>
    <w:rsid w:val="1150032E"/>
    <w:rsid w:val="11B03146"/>
    <w:rsid w:val="188F6936"/>
    <w:rsid w:val="203D2661"/>
    <w:rsid w:val="23F952B5"/>
    <w:rsid w:val="27157F50"/>
    <w:rsid w:val="2D611F8B"/>
    <w:rsid w:val="2EB23FC9"/>
    <w:rsid w:val="318F3F14"/>
    <w:rsid w:val="3290651C"/>
    <w:rsid w:val="35220452"/>
    <w:rsid w:val="35287F04"/>
    <w:rsid w:val="35E227EC"/>
    <w:rsid w:val="3BDD63A7"/>
    <w:rsid w:val="41F42DFC"/>
    <w:rsid w:val="4296454C"/>
    <w:rsid w:val="44A75768"/>
    <w:rsid w:val="46261981"/>
    <w:rsid w:val="46F0197D"/>
    <w:rsid w:val="48C531B6"/>
    <w:rsid w:val="50D476A7"/>
    <w:rsid w:val="530F19C7"/>
    <w:rsid w:val="54770516"/>
    <w:rsid w:val="57773672"/>
    <w:rsid w:val="5B8D2B5D"/>
    <w:rsid w:val="6919323E"/>
    <w:rsid w:val="6A531AAF"/>
    <w:rsid w:val="6D085379"/>
    <w:rsid w:val="6E563ACC"/>
    <w:rsid w:val="70574F4B"/>
    <w:rsid w:val="70CD6761"/>
    <w:rsid w:val="740D5714"/>
    <w:rsid w:val="78034139"/>
    <w:rsid w:val="78E6524A"/>
    <w:rsid w:val="7A0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A8432-F6BF-4D50-BD5C-E862D5844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贵州工程职业学院</Company>
  <Pages>3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2020-11-12T04:24:00Z</dcterms:created>
  <dc:creator>Administrator</dc:creator>
  <cp:lastModifiedBy>W and静</cp:lastModifiedBy>
  <cp:lastPrinted>2019-09-04T02:59:00Z</cp:lastPrinted>
  <dcterms:modified xsi:type="dcterms:W3CDTF">2022-03-22T08:06:09Z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6EFBE31E874045EF9F6CE51FD59540BB</vt:lpwstr>
  </property>
</Properties>
</file>